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A6" w:rsidRDefault="00D57AA6" w:rsidP="00D57AA6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D57AA6" w:rsidRDefault="00D57AA6" w:rsidP="00D57AA6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D57AA6" w:rsidRDefault="00D57AA6" w:rsidP="00D57AA6">
      <w:pPr>
        <w:pStyle w:val="a3"/>
        <w:spacing w:line="240" w:lineRule="auto"/>
      </w:pPr>
    </w:p>
    <w:p w:rsidR="00D57AA6" w:rsidRDefault="00D57AA6" w:rsidP="00D57A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D57AA6" w:rsidRDefault="00D57AA6" w:rsidP="00D57A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D57AA6" w:rsidRDefault="00D57AA6" w:rsidP="00D57AA6">
      <w:pPr>
        <w:jc w:val="center"/>
        <w:rPr>
          <w:b/>
          <w:bCs/>
          <w:sz w:val="18"/>
          <w:szCs w:val="18"/>
        </w:rPr>
      </w:pPr>
    </w:p>
    <w:p w:rsidR="00D57AA6" w:rsidRDefault="00D57AA6" w:rsidP="00D57A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D57AA6" w:rsidRDefault="00D57AA6" w:rsidP="00D57AA6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D57AA6" w:rsidRDefault="00D57AA6" w:rsidP="00D57AA6">
      <w:pPr>
        <w:rPr>
          <w:sz w:val="28"/>
          <w:szCs w:val="28"/>
        </w:rPr>
      </w:pPr>
    </w:p>
    <w:p w:rsidR="00D57AA6" w:rsidRDefault="00D57AA6" w:rsidP="00D57AA6">
      <w:pPr>
        <w:rPr>
          <w:sz w:val="28"/>
          <w:szCs w:val="28"/>
        </w:rPr>
      </w:pPr>
      <w:r>
        <w:rPr>
          <w:sz w:val="28"/>
          <w:szCs w:val="28"/>
        </w:rPr>
        <w:t xml:space="preserve">от 15.08.2018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4</w:t>
      </w:r>
      <w:r>
        <w:rPr>
          <w:sz w:val="28"/>
          <w:szCs w:val="28"/>
        </w:rPr>
        <w:t>7</w:t>
      </w:r>
    </w:p>
    <w:p w:rsidR="00D57AA6" w:rsidRDefault="00D57AA6" w:rsidP="00D57AA6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Красноленинский</w:t>
      </w:r>
    </w:p>
    <w:p w:rsidR="00D57AA6" w:rsidRDefault="00D57AA6" w:rsidP="002A0D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A0D75" w:rsidRPr="002F7D77" w:rsidRDefault="002A0D75" w:rsidP="002A0D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F7D77">
        <w:rPr>
          <w:bCs/>
          <w:sz w:val="28"/>
          <w:szCs w:val="28"/>
        </w:rPr>
        <w:t>О порядке оценки бюджетной, социальной и</w:t>
      </w:r>
    </w:p>
    <w:p w:rsidR="002A0D75" w:rsidRPr="002F7D77" w:rsidRDefault="002A0D75" w:rsidP="002A0D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F7D77">
        <w:rPr>
          <w:bCs/>
          <w:sz w:val="28"/>
          <w:szCs w:val="28"/>
        </w:rPr>
        <w:t>экономической эффективности предоставляемых</w:t>
      </w:r>
    </w:p>
    <w:p w:rsidR="002A0D75" w:rsidRPr="002F7D77" w:rsidRDefault="002A0D75" w:rsidP="002A0D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F7D77">
        <w:rPr>
          <w:bCs/>
          <w:sz w:val="28"/>
          <w:szCs w:val="28"/>
        </w:rPr>
        <w:t>(планируемых к предоставлению)</w:t>
      </w:r>
    </w:p>
    <w:p w:rsidR="002A0D75" w:rsidRPr="002F7D77" w:rsidRDefault="002A0D75" w:rsidP="002A0D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F7D77">
        <w:rPr>
          <w:bCs/>
          <w:sz w:val="28"/>
          <w:szCs w:val="28"/>
        </w:rPr>
        <w:t>налоговых льгот</w:t>
      </w:r>
    </w:p>
    <w:p w:rsidR="004C08DD" w:rsidRPr="002F7D77" w:rsidRDefault="004C08DD" w:rsidP="004C08DD">
      <w:pPr>
        <w:rPr>
          <w:color w:val="000000"/>
          <w:sz w:val="28"/>
          <w:szCs w:val="28"/>
        </w:rPr>
      </w:pPr>
    </w:p>
    <w:p w:rsidR="00860EAC" w:rsidRDefault="00860EAC" w:rsidP="00860E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D77">
        <w:rPr>
          <w:sz w:val="28"/>
          <w:szCs w:val="28"/>
        </w:rPr>
        <w:t xml:space="preserve">В целях проведения анализа и оценки эффективности, установленных льгот по местным налогам, введенным решениями Совета депутатов сельского поселения </w:t>
      </w:r>
      <w:r w:rsidR="00D57AA6">
        <w:rPr>
          <w:sz w:val="28"/>
          <w:szCs w:val="28"/>
        </w:rPr>
        <w:t>Красноленинский</w:t>
      </w:r>
      <w:r w:rsidRPr="002F7D77">
        <w:rPr>
          <w:sz w:val="28"/>
          <w:szCs w:val="28"/>
        </w:rPr>
        <w:t xml:space="preserve"> о налогах, </w:t>
      </w:r>
      <w:r w:rsidRPr="002F7D77">
        <w:rPr>
          <w:color w:val="000000"/>
          <w:sz w:val="28"/>
          <w:szCs w:val="28"/>
        </w:rPr>
        <w:t xml:space="preserve">руководствуясь </w:t>
      </w:r>
      <w:r w:rsidRPr="002F7D7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F7D77">
        <w:rPr>
          <w:color w:val="000000"/>
          <w:sz w:val="28"/>
          <w:szCs w:val="28"/>
        </w:rPr>
        <w:t xml:space="preserve">Уставом сельского поселения </w:t>
      </w:r>
      <w:r w:rsidR="00D57AA6">
        <w:rPr>
          <w:color w:val="000000"/>
          <w:sz w:val="28"/>
          <w:szCs w:val="28"/>
        </w:rPr>
        <w:t>Красноленинский</w:t>
      </w:r>
      <w:r w:rsidRPr="002F7D77">
        <w:rPr>
          <w:sz w:val="28"/>
          <w:szCs w:val="28"/>
        </w:rPr>
        <w:t>:</w:t>
      </w:r>
    </w:p>
    <w:p w:rsidR="00CE4463" w:rsidRPr="002F7D77" w:rsidRDefault="00CE4463" w:rsidP="00860E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EAC" w:rsidRPr="002F7D77" w:rsidRDefault="00860EAC" w:rsidP="00E43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D77">
        <w:rPr>
          <w:sz w:val="28"/>
          <w:szCs w:val="28"/>
        </w:rPr>
        <w:t>1. Утвердить Порядок оценки бюджетной, социальной и экономической эффективности предоставляемых (планируемых к предоставлению) налоговых льгот согласно приложению к настоящему постановлению (далее Порядок).</w:t>
      </w:r>
    </w:p>
    <w:p w:rsidR="00860EAC" w:rsidRPr="002F7D77" w:rsidRDefault="00860EAC" w:rsidP="00E43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D77">
        <w:rPr>
          <w:sz w:val="28"/>
          <w:szCs w:val="28"/>
        </w:rPr>
        <w:t xml:space="preserve">2. Финансово-экономическому </w:t>
      </w:r>
      <w:r w:rsidR="00D57AA6">
        <w:rPr>
          <w:sz w:val="28"/>
          <w:szCs w:val="28"/>
        </w:rPr>
        <w:t>сектору</w:t>
      </w:r>
      <w:r w:rsidRPr="002F7D77">
        <w:rPr>
          <w:sz w:val="28"/>
          <w:szCs w:val="28"/>
        </w:rPr>
        <w:t xml:space="preserve"> администрации сельского поселения </w:t>
      </w:r>
      <w:r w:rsidR="00D57AA6">
        <w:rPr>
          <w:sz w:val="28"/>
          <w:szCs w:val="28"/>
        </w:rPr>
        <w:t>Красноленинский</w:t>
      </w:r>
      <w:r w:rsidRPr="002F7D77">
        <w:rPr>
          <w:sz w:val="28"/>
          <w:szCs w:val="28"/>
        </w:rPr>
        <w:t>:</w:t>
      </w:r>
    </w:p>
    <w:p w:rsidR="00860EAC" w:rsidRPr="002F7D77" w:rsidRDefault="00860EAC" w:rsidP="00E43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D77">
        <w:rPr>
          <w:sz w:val="28"/>
          <w:szCs w:val="28"/>
        </w:rPr>
        <w:t>2.1. Осуществлять функции, связанные с анализом и оценкой эффективности действия предоставляемых льгот по налогам.</w:t>
      </w:r>
    </w:p>
    <w:p w:rsidR="00860EAC" w:rsidRPr="002F7D77" w:rsidRDefault="00860EAC" w:rsidP="00E43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D77">
        <w:rPr>
          <w:sz w:val="28"/>
          <w:szCs w:val="28"/>
        </w:rPr>
        <w:t xml:space="preserve">2.2. Обеспечить проведение оценки бюджетной, социальной и экономической эффективности предоставляемых налоговых льгот в соответствии с </w:t>
      </w:r>
      <w:hyperlink w:anchor="Par34" w:history="1">
        <w:r w:rsidRPr="002F7D77">
          <w:rPr>
            <w:sz w:val="28"/>
            <w:szCs w:val="28"/>
          </w:rPr>
          <w:t>Порядком</w:t>
        </w:r>
      </w:hyperlink>
      <w:r w:rsidRPr="002F7D77">
        <w:rPr>
          <w:sz w:val="28"/>
          <w:szCs w:val="28"/>
        </w:rPr>
        <w:t>, утвержденным настоящим постановлением, и отражать результаты оценки в аналитической справке о результатах действия льгот по налогам.</w:t>
      </w:r>
    </w:p>
    <w:p w:rsidR="00E4309E" w:rsidRPr="002F7D77" w:rsidRDefault="00860EAC" w:rsidP="00E43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D77">
        <w:rPr>
          <w:sz w:val="28"/>
          <w:szCs w:val="28"/>
        </w:rPr>
        <w:t xml:space="preserve">2.3. </w:t>
      </w:r>
      <w:r w:rsidR="00E4309E" w:rsidRPr="002F7D77">
        <w:rPr>
          <w:sz w:val="28"/>
          <w:szCs w:val="28"/>
        </w:rPr>
        <w:t xml:space="preserve">Направлять аналитическую справку о результатах действия льгот по налогам в срок до 1 октября календарного года на рассмотрение </w:t>
      </w:r>
      <w:r w:rsidR="00CE4463">
        <w:rPr>
          <w:sz w:val="28"/>
          <w:szCs w:val="28"/>
        </w:rPr>
        <w:t>б</w:t>
      </w:r>
      <w:r w:rsidR="00E4309E" w:rsidRPr="002F7D77">
        <w:rPr>
          <w:sz w:val="28"/>
          <w:szCs w:val="28"/>
        </w:rPr>
        <w:t xml:space="preserve">юджетной комиссии по формированию проекта бюджета сельского поселения </w:t>
      </w:r>
      <w:r w:rsidR="00D57AA6">
        <w:rPr>
          <w:sz w:val="28"/>
          <w:szCs w:val="28"/>
        </w:rPr>
        <w:t>Красноленинский</w:t>
      </w:r>
      <w:r w:rsidR="00E4309E" w:rsidRPr="002F7D77">
        <w:rPr>
          <w:sz w:val="28"/>
          <w:szCs w:val="28"/>
        </w:rPr>
        <w:t xml:space="preserve"> на очередной финансовый год и плановый период, </w:t>
      </w:r>
      <w:proofErr w:type="gramStart"/>
      <w:r w:rsidR="00E4309E" w:rsidRPr="002F7D77">
        <w:rPr>
          <w:sz w:val="28"/>
          <w:szCs w:val="28"/>
        </w:rPr>
        <w:t>которая</w:t>
      </w:r>
      <w:proofErr w:type="gramEnd"/>
      <w:r w:rsidR="00E4309E" w:rsidRPr="002F7D77">
        <w:rPr>
          <w:sz w:val="28"/>
          <w:szCs w:val="28"/>
        </w:rPr>
        <w:t xml:space="preserve"> определяет уровень бюджетной, социальной и экономической эффективности налоговой льготы.</w:t>
      </w:r>
    </w:p>
    <w:p w:rsidR="00860EAC" w:rsidRPr="002F7D77" w:rsidRDefault="00CE4463" w:rsidP="00E43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EAC" w:rsidRPr="002F7D77">
        <w:rPr>
          <w:sz w:val="28"/>
          <w:szCs w:val="28"/>
        </w:rPr>
        <w:t xml:space="preserve">. Установить, что </w:t>
      </w:r>
      <w:hyperlink w:anchor="Par34" w:history="1">
        <w:r w:rsidR="00860EAC" w:rsidRPr="002F7D77">
          <w:rPr>
            <w:sz w:val="28"/>
            <w:szCs w:val="28"/>
          </w:rPr>
          <w:t>Порядок</w:t>
        </w:r>
      </w:hyperlink>
      <w:r w:rsidR="00860EAC" w:rsidRPr="002F7D77">
        <w:rPr>
          <w:sz w:val="28"/>
          <w:szCs w:val="28"/>
        </w:rPr>
        <w:t xml:space="preserve"> оценки бюджетной, социальной и экономической эффективности предоставляемых налоговых льгот применяется в целях анализа эффективности льгот по налогам.</w:t>
      </w:r>
    </w:p>
    <w:p w:rsidR="00E4309E" w:rsidRPr="002F7D77" w:rsidRDefault="00CE4463" w:rsidP="00E4309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="00E4309E" w:rsidRPr="002F7D77">
        <w:rPr>
          <w:sz w:val="28"/>
          <w:szCs w:val="28"/>
        </w:rPr>
        <w:t xml:space="preserve">. </w:t>
      </w:r>
      <w:proofErr w:type="gramStart"/>
      <w:r w:rsidR="00E4309E" w:rsidRPr="002F7D77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="00E4309E" w:rsidRPr="002F7D77">
        <w:rPr>
          <w:rFonts w:eastAsiaTheme="minorHAnsi"/>
          <w:bCs/>
          <w:sz w:val="28"/>
          <w:szCs w:val="28"/>
          <w:lang w:eastAsia="en-US"/>
        </w:rPr>
        <w:t xml:space="preserve"> выполнением постановления </w:t>
      </w:r>
      <w:r w:rsidR="00D57AA6">
        <w:rPr>
          <w:rFonts w:eastAsiaTheme="minorHAnsi"/>
          <w:bCs/>
          <w:sz w:val="28"/>
          <w:szCs w:val="28"/>
          <w:lang w:eastAsia="en-US"/>
        </w:rPr>
        <w:t>оставляю за собой.</w:t>
      </w:r>
    </w:p>
    <w:p w:rsidR="00E4309E" w:rsidRPr="002F7D77" w:rsidRDefault="00CE4463" w:rsidP="00E43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0EAC" w:rsidRPr="002F7D77">
        <w:rPr>
          <w:sz w:val="28"/>
          <w:szCs w:val="28"/>
        </w:rPr>
        <w:t xml:space="preserve">. </w:t>
      </w:r>
      <w:r w:rsidR="00E4309E" w:rsidRPr="002F7D77">
        <w:rPr>
          <w:sz w:val="28"/>
          <w:szCs w:val="28"/>
        </w:rPr>
        <w:t xml:space="preserve">Настоящее  постановление вступает в силу после его официального опубликования (обнародования). </w:t>
      </w:r>
    </w:p>
    <w:p w:rsidR="0021524B" w:rsidRDefault="0021524B" w:rsidP="004C08DD"/>
    <w:p w:rsidR="00E4309E" w:rsidRDefault="00E4309E" w:rsidP="004C08DD"/>
    <w:p w:rsidR="0021524B" w:rsidRDefault="0021524B" w:rsidP="004C08DD"/>
    <w:p w:rsidR="002F7D77" w:rsidRDefault="002F7D77" w:rsidP="004C08DD"/>
    <w:p w:rsidR="002F7D77" w:rsidRDefault="002F7D77" w:rsidP="004C08DD"/>
    <w:p w:rsidR="00EF54B4" w:rsidRDefault="002F7D77" w:rsidP="00D57AA6">
      <w:pPr>
        <w:ind w:firstLine="709"/>
        <w:rPr>
          <w:sz w:val="28"/>
          <w:szCs w:val="28"/>
        </w:rPr>
      </w:pPr>
      <w:r w:rsidRPr="002F7D77">
        <w:rPr>
          <w:sz w:val="28"/>
          <w:szCs w:val="28"/>
        </w:rPr>
        <w:t>Глава</w:t>
      </w:r>
    </w:p>
    <w:p w:rsidR="002F7D77" w:rsidRPr="002F7D77" w:rsidRDefault="00D57AA6" w:rsidP="002F7D7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2F7D77" w:rsidRPr="002F7D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E4309E" w:rsidRDefault="00E4309E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E4309E" w:rsidRDefault="00E4309E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E4309E" w:rsidRDefault="00E4309E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D57AA6" w:rsidRDefault="00D57AA6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D57AA6" w:rsidRDefault="00D57AA6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D57AA6" w:rsidRDefault="00D57AA6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D57AA6" w:rsidRDefault="00D57AA6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D57AA6" w:rsidRDefault="00D57AA6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D57AA6" w:rsidRDefault="00D57AA6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D57AA6" w:rsidRDefault="00D57AA6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D57AA6" w:rsidRDefault="00D57AA6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CE4463" w:rsidRDefault="00CE4463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CE4463" w:rsidRDefault="00CE4463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CE4463" w:rsidRDefault="00CE4463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CE4463" w:rsidRDefault="00CE4463" w:rsidP="00AC4EAC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2F7D77" w:rsidRDefault="002F7D77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AC4EAC" w:rsidRPr="002F7D77" w:rsidRDefault="00AC4EAC" w:rsidP="00AC4EA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2F7D77">
        <w:rPr>
          <w:sz w:val="26"/>
          <w:szCs w:val="26"/>
        </w:rPr>
        <w:lastRenderedPageBreak/>
        <w:t>Приложение</w:t>
      </w:r>
    </w:p>
    <w:p w:rsidR="00AC4EAC" w:rsidRPr="002F7D77" w:rsidRDefault="00AC4EAC" w:rsidP="00AC4EA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F7D77">
        <w:rPr>
          <w:sz w:val="26"/>
          <w:szCs w:val="26"/>
        </w:rPr>
        <w:t>к постановлению администрации</w:t>
      </w:r>
    </w:p>
    <w:p w:rsidR="00AC4EAC" w:rsidRPr="002F7D77" w:rsidRDefault="00AC4EAC" w:rsidP="00AC4EA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F7D77">
        <w:rPr>
          <w:sz w:val="26"/>
          <w:szCs w:val="26"/>
        </w:rPr>
        <w:t xml:space="preserve">сельского  поселения </w:t>
      </w:r>
      <w:r w:rsidR="00D57AA6">
        <w:rPr>
          <w:sz w:val="26"/>
          <w:szCs w:val="26"/>
        </w:rPr>
        <w:t>Красноленинский</w:t>
      </w:r>
    </w:p>
    <w:p w:rsidR="00AC4EAC" w:rsidRPr="002F7D77" w:rsidRDefault="00AC4EAC" w:rsidP="00AC4EA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F7D77">
        <w:rPr>
          <w:sz w:val="26"/>
          <w:szCs w:val="26"/>
        </w:rPr>
        <w:t xml:space="preserve">       от</w:t>
      </w:r>
      <w:r w:rsidR="002F7D77">
        <w:rPr>
          <w:sz w:val="26"/>
          <w:szCs w:val="26"/>
        </w:rPr>
        <w:t xml:space="preserve"> </w:t>
      </w:r>
      <w:r w:rsidR="00D57AA6">
        <w:rPr>
          <w:sz w:val="26"/>
          <w:szCs w:val="26"/>
        </w:rPr>
        <w:t>15.08.2018</w:t>
      </w:r>
      <w:r w:rsidR="002F7D77">
        <w:rPr>
          <w:sz w:val="26"/>
          <w:szCs w:val="26"/>
        </w:rPr>
        <w:t xml:space="preserve"> № </w:t>
      </w:r>
      <w:r w:rsidR="00D57AA6">
        <w:rPr>
          <w:sz w:val="26"/>
          <w:szCs w:val="26"/>
        </w:rPr>
        <w:t>47</w:t>
      </w:r>
    </w:p>
    <w:p w:rsidR="004C08DD" w:rsidRPr="002F7D77" w:rsidRDefault="004C08DD" w:rsidP="00E96356">
      <w:pPr>
        <w:pStyle w:val="ConsPlusTitle"/>
        <w:jc w:val="center"/>
        <w:rPr>
          <w:sz w:val="26"/>
          <w:szCs w:val="26"/>
        </w:rPr>
      </w:pPr>
    </w:p>
    <w:p w:rsidR="005A7998" w:rsidRPr="002F7D77" w:rsidRDefault="005A7998">
      <w:pPr>
        <w:rPr>
          <w:sz w:val="26"/>
          <w:szCs w:val="26"/>
        </w:rPr>
      </w:pPr>
    </w:p>
    <w:p w:rsidR="005A7998" w:rsidRPr="002F7D77" w:rsidRDefault="005A7998" w:rsidP="005A79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F7D77">
        <w:rPr>
          <w:b/>
          <w:bCs/>
          <w:sz w:val="26"/>
          <w:szCs w:val="26"/>
        </w:rPr>
        <w:t>ПОРЯДОК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F7D77">
        <w:rPr>
          <w:b/>
          <w:bCs/>
          <w:sz w:val="26"/>
          <w:szCs w:val="26"/>
        </w:rPr>
        <w:t>ОЦЕНКИ БЮДЖЕТНОЙ, СОЦИАЛЬНОЙ И ЭКОНОМИЧЕСКОЙ ЭФФЕКТИВНОСТИ ПРЕДОСТАВЛЯЕМЫХ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F7D77">
        <w:rPr>
          <w:b/>
          <w:bCs/>
          <w:sz w:val="26"/>
          <w:szCs w:val="26"/>
        </w:rPr>
        <w:t xml:space="preserve"> (ПЛАНИРУЕМЫХ К ПРЕДОСТАВЛЕНИЮ) НАЛОГОВЫХ ЛЬГОТ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7998" w:rsidRPr="002F7D77" w:rsidRDefault="005A7998" w:rsidP="005A79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F7D77">
        <w:rPr>
          <w:sz w:val="26"/>
          <w:szCs w:val="26"/>
        </w:rPr>
        <w:t>1. Общие положения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1.1. Настоящий Порядок оценки бюджетной, социальной и экономической эффективности предоставляемых (планируемых к предоставлению) налоговых льгот (далее - Порядок) определяет показатели для оценки эффективности налоговых льгот, подходы к оценке, перечень и последовательность действий при проведении оценки.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1.2. Под оценкой эффективности налоговых льгот понимается контроль результативности налоговых льгот и их соответствия общественным интересам.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Результативность налоговых льгот определяется бюджетной и социальной эффективностью.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1.3. Под бюджетной эффективностью налоговых льгот понимается сохранение или превышение темпа роста налоговой базы, суммы исчисленного налога, подлежащего уплате в бюджет, над темпами роста объема налоговых льгот.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1.4. Под социальной эффективностью понимается сумма предоставленных налоговых льгот.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1.5. Под экономической эффективностью понимается темп роста объема налоговых льгот.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1.6. Оценка эффективности осуществляется в отношении льгот, установленных нормативно-правовыми актами органов местного самоуправления для налогоплательщиков.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1.7. Целями осуществления оценки эффективности предоставления налоговых льгот являются: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 xml:space="preserve">- минимизация потерь бюджета сельского поселения </w:t>
      </w:r>
      <w:r w:rsidR="00D57AA6">
        <w:rPr>
          <w:sz w:val="26"/>
          <w:szCs w:val="26"/>
        </w:rPr>
        <w:t>Красноленинский</w:t>
      </w:r>
      <w:r w:rsidRPr="002F7D77">
        <w:rPr>
          <w:sz w:val="26"/>
          <w:szCs w:val="26"/>
        </w:rPr>
        <w:t>, связанных с предоставлением налоговых льгот;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- проведение социальной политики в области налогообложения.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 xml:space="preserve">1.8. Результаты оценки бюджетной, социальной и экономической эффективности налоговых льгот используются в процессе формирования параметров бюджета сельского поселения </w:t>
      </w:r>
      <w:r w:rsidR="00D57AA6">
        <w:rPr>
          <w:sz w:val="26"/>
          <w:szCs w:val="26"/>
        </w:rPr>
        <w:t>Красноленинский</w:t>
      </w:r>
      <w:r w:rsidRPr="002F7D77">
        <w:rPr>
          <w:sz w:val="26"/>
          <w:szCs w:val="26"/>
        </w:rPr>
        <w:t xml:space="preserve"> на очередной финансовый год и плановый период.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7998" w:rsidRPr="002F7D77" w:rsidRDefault="005A7998" w:rsidP="005A79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F7D77">
        <w:rPr>
          <w:sz w:val="26"/>
          <w:szCs w:val="26"/>
        </w:rPr>
        <w:t>2. Предоставление юридическими лицами информации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F7D77">
        <w:rPr>
          <w:sz w:val="26"/>
          <w:szCs w:val="26"/>
        </w:rPr>
        <w:t>для анализа эффективности действия льгот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56"/>
      <w:bookmarkEnd w:id="1"/>
      <w:r w:rsidRPr="002F7D77">
        <w:rPr>
          <w:sz w:val="26"/>
          <w:szCs w:val="26"/>
        </w:rPr>
        <w:t xml:space="preserve">2.1. В качестве информации юридическими лицами и индивидуальными предпринимателями представляется копия налоговой декларации по земельному налогу за истекший налоговый период. Информация представляется в финансово-экономический </w:t>
      </w:r>
      <w:r w:rsidR="00D57AA6">
        <w:rPr>
          <w:sz w:val="26"/>
          <w:szCs w:val="26"/>
        </w:rPr>
        <w:t>сектор</w:t>
      </w:r>
      <w:r w:rsidRPr="002F7D77">
        <w:rPr>
          <w:sz w:val="26"/>
          <w:szCs w:val="26"/>
        </w:rPr>
        <w:t xml:space="preserve"> администрации сельского поселения </w:t>
      </w:r>
      <w:r w:rsidR="00D57AA6">
        <w:rPr>
          <w:sz w:val="26"/>
          <w:szCs w:val="26"/>
        </w:rPr>
        <w:t>Красноленинский</w:t>
      </w:r>
      <w:r w:rsidRPr="002F7D77">
        <w:rPr>
          <w:sz w:val="26"/>
          <w:szCs w:val="26"/>
        </w:rPr>
        <w:t xml:space="preserve"> не </w:t>
      </w:r>
      <w:r w:rsidRPr="002F7D77">
        <w:rPr>
          <w:sz w:val="26"/>
          <w:szCs w:val="26"/>
        </w:rPr>
        <w:lastRenderedPageBreak/>
        <w:t>позднее срока сдачи декларации по земельному налогу в налоговый орган.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 xml:space="preserve">2.2. Поступившая информация принимается финансово-экономическим </w:t>
      </w:r>
      <w:r w:rsidR="00D57AA6">
        <w:rPr>
          <w:sz w:val="26"/>
          <w:szCs w:val="26"/>
        </w:rPr>
        <w:t>сектором</w:t>
      </w:r>
      <w:r w:rsidRPr="002F7D77">
        <w:rPr>
          <w:sz w:val="26"/>
          <w:szCs w:val="26"/>
        </w:rPr>
        <w:t xml:space="preserve"> администрации сельского поселения </w:t>
      </w:r>
      <w:r w:rsidR="00D57AA6">
        <w:rPr>
          <w:sz w:val="26"/>
          <w:szCs w:val="26"/>
        </w:rPr>
        <w:t>Красноленинский</w:t>
      </w:r>
      <w:r w:rsidRPr="002F7D77">
        <w:rPr>
          <w:sz w:val="26"/>
          <w:szCs w:val="26"/>
        </w:rPr>
        <w:t xml:space="preserve"> и регистрируется.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 xml:space="preserve">2.3. </w:t>
      </w:r>
      <w:proofErr w:type="gramStart"/>
      <w:r w:rsidRPr="002F7D77">
        <w:rPr>
          <w:sz w:val="26"/>
          <w:szCs w:val="26"/>
        </w:rPr>
        <w:t xml:space="preserve">С целью подтверждения правомерности пользования льготами по земельному налогу </w:t>
      </w:r>
      <w:r w:rsidR="00AF4E2D" w:rsidRPr="002F7D77">
        <w:rPr>
          <w:sz w:val="26"/>
          <w:szCs w:val="26"/>
        </w:rPr>
        <w:t xml:space="preserve">финансово-экономический </w:t>
      </w:r>
      <w:r w:rsidR="00D57AA6">
        <w:rPr>
          <w:sz w:val="26"/>
          <w:szCs w:val="26"/>
        </w:rPr>
        <w:t>сектор</w:t>
      </w:r>
      <w:r w:rsidR="00AF4E2D" w:rsidRPr="002F7D77">
        <w:rPr>
          <w:sz w:val="26"/>
          <w:szCs w:val="26"/>
        </w:rPr>
        <w:t xml:space="preserve"> администрации сельского поселения </w:t>
      </w:r>
      <w:r w:rsidR="00D57AA6">
        <w:rPr>
          <w:sz w:val="26"/>
          <w:szCs w:val="26"/>
        </w:rPr>
        <w:t>Красноленинский</w:t>
      </w:r>
      <w:r w:rsidR="00AF4E2D" w:rsidRPr="002F7D77">
        <w:rPr>
          <w:sz w:val="26"/>
          <w:szCs w:val="26"/>
        </w:rPr>
        <w:t xml:space="preserve"> </w:t>
      </w:r>
      <w:r w:rsidRPr="002F7D77">
        <w:rPr>
          <w:sz w:val="26"/>
          <w:szCs w:val="26"/>
        </w:rPr>
        <w:t xml:space="preserve">по истечении месяца после окончания срока представления информации, указанной в </w:t>
      </w:r>
      <w:hyperlink w:anchor="Par56" w:history="1">
        <w:r w:rsidRPr="002F7D77">
          <w:rPr>
            <w:sz w:val="26"/>
            <w:szCs w:val="26"/>
          </w:rPr>
          <w:t>пункте 2.1</w:t>
        </w:r>
      </w:hyperlink>
      <w:r w:rsidRPr="002F7D77">
        <w:rPr>
          <w:sz w:val="26"/>
          <w:szCs w:val="26"/>
        </w:rPr>
        <w:t xml:space="preserve"> настоящего Порядка, предоставляет в налоговый орган перечень юридических лиц, имеющих право на льготное налогообложение в соответствии с решением </w:t>
      </w:r>
      <w:r w:rsidR="00AF4E2D" w:rsidRPr="002F7D77">
        <w:rPr>
          <w:sz w:val="26"/>
          <w:szCs w:val="26"/>
        </w:rPr>
        <w:t>Совета депутатов сельского поселения</w:t>
      </w:r>
      <w:r w:rsidRPr="002F7D77">
        <w:rPr>
          <w:sz w:val="26"/>
          <w:szCs w:val="26"/>
        </w:rPr>
        <w:t xml:space="preserve"> о земельном налоге.</w:t>
      </w:r>
      <w:proofErr w:type="gramEnd"/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7998" w:rsidRPr="002F7D77" w:rsidRDefault="005A7998" w:rsidP="005A79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F7D77">
        <w:rPr>
          <w:sz w:val="26"/>
          <w:szCs w:val="26"/>
        </w:rPr>
        <w:t>3. Оценка эффективности налоговых льгот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3.1. В отношении предоставленных налоговых льгот проводится оценка бюджетной, социальной и экономической эффективности в следующем порядке: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- обобщается информация, полученная от налогоплательщиков, применяющих налоговые льготы, в соответствии с настоящим Порядком;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- рассчитывается коэффициент эффективности налоговых льгот;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- проводится анализ эффективности налоговых льгот;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- готовится аналитическая справка о результатах действия льгот.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3.2. Коэффициент бюджетной эффективности рассчитывается по формуле: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7998" w:rsidRPr="002F7D77" w:rsidRDefault="005A7998" w:rsidP="005A799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F7D77">
        <w:rPr>
          <w:sz w:val="26"/>
          <w:szCs w:val="26"/>
        </w:rPr>
        <w:t>Кбэ = НБоп :НБпп,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где: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Кбэ - коэффициент бюджетной эффективности;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НБ - налоговая база для исчисления налога;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оп - отчетный период;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пп - предыдущий отчетный период.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3.3. Коэффициент экономической эффективности налоговых льгот рассчитывается по формуле: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7998" w:rsidRPr="002F7D77" w:rsidRDefault="005A7998" w:rsidP="005A799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F7D77">
        <w:rPr>
          <w:sz w:val="26"/>
          <w:szCs w:val="26"/>
        </w:rPr>
        <w:t>Кээ = Vоп :Vпп,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где: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Кээ - коэффициент экономической эффективности;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V - сумма предоставленных налоговых льгот;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оп - отчетный период;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пп - предыдущий отчетный период.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3.4. Социальная эффективность принимается равной сумме предоставленных налоговых льгот.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3.5. Бюджетная и экономическая эффективность налоговых льгот не рассчитывается для некоммерческих организаций и физических лиц.</w:t>
      </w:r>
    </w:p>
    <w:p w:rsidR="005A7998" w:rsidRPr="002F7D77" w:rsidRDefault="005A7998" w:rsidP="005A7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D77">
        <w:rPr>
          <w:sz w:val="26"/>
          <w:szCs w:val="26"/>
        </w:rPr>
        <w:t>3.6. Предельные значения коэффициента эффективности налоговых льгот устанавливаются в размере &gt;= 1. В случае, если коэффициент эффективности ниже предельного значения, выявляются причины его снижения.</w:t>
      </w:r>
    </w:p>
    <w:sectPr w:rsidR="005A7998" w:rsidRPr="002F7D77" w:rsidSect="00621EF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4FF9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B1DB9"/>
    <w:rsid w:val="000B56A1"/>
    <w:rsid w:val="000B65F4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301E"/>
    <w:rsid w:val="00105491"/>
    <w:rsid w:val="00105552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34F8"/>
    <w:rsid w:val="00185995"/>
    <w:rsid w:val="00192E7A"/>
    <w:rsid w:val="001931FE"/>
    <w:rsid w:val="001966AC"/>
    <w:rsid w:val="00197801"/>
    <w:rsid w:val="001A75DC"/>
    <w:rsid w:val="001A7A3C"/>
    <w:rsid w:val="001B4177"/>
    <w:rsid w:val="001B69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52148"/>
    <w:rsid w:val="00252F30"/>
    <w:rsid w:val="002544FF"/>
    <w:rsid w:val="00257858"/>
    <w:rsid w:val="00260334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A0D75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2F7D77"/>
    <w:rsid w:val="003047F9"/>
    <w:rsid w:val="00313F3A"/>
    <w:rsid w:val="0032669C"/>
    <w:rsid w:val="003349A3"/>
    <w:rsid w:val="003350FF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5A9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FED"/>
    <w:rsid w:val="003A508F"/>
    <w:rsid w:val="003A5635"/>
    <w:rsid w:val="003A6A6C"/>
    <w:rsid w:val="003A72C4"/>
    <w:rsid w:val="003B02DE"/>
    <w:rsid w:val="003B2C1D"/>
    <w:rsid w:val="003B5704"/>
    <w:rsid w:val="003C0C34"/>
    <w:rsid w:val="003C0E73"/>
    <w:rsid w:val="003C111D"/>
    <w:rsid w:val="003C56AC"/>
    <w:rsid w:val="003C61EF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6604"/>
    <w:rsid w:val="00551178"/>
    <w:rsid w:val="00551415"/>
    <w:rsid w:val="00551673"/>
    <w:rsid w:val="005572A9"/>
    <w:rsid w:val="00572A72"/>
    <w:rsid w:val="00572B97"/>
    <w:rsid w:val="0057346A"/>
    <w:rsid w:val="005766B7"/>
    <w:rsid w:val="00576853"/>
    <w:rsid w:val="00576C36"/>
    <w:rsid w:val="005820E5"/>
    <w:rsid w:val="00595D04"/>
    <w:rsid w:val="005A1A8C"/>
    <w:rsid w:val="005A2A10"/>
    <w:rsid w:val="005A7998"/>
    <w:rsid w:val="005B5D5D"/>
    <w:rsid w:val="005B7390"/>
    <w:rsid w:val="005C1C60"/>
    <w:rsid w:val="005C24BE"/>
    <w:rsid w:val="005C2A18"/>
    <w:rsid w:val="005C33F6"/>
    <w:rsid w:val="005C7655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2F25"/>
    <w:rsid w:val="00633AF3"/>
    <w:rsid w:val="0063401C"/>
    <w:rsid w:val="0063591F"/>
    <w:rsid w:val="006473A4"/>
    <w:rsid w:val="00650951"/>
    <w:rsid w:val="00651570"/>
    <w:rsid w:val="00652EC9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52F4"/>
    <w:rsid w:val="008479A0"/>
    <w:rsid w:val="00852FB4"/>
    <w:rsid w:val="00853E7B"/>
    <w:rsid w:val="00860EAC"/>
    <w:rsid w:val="00861E55"/>
    <w:rsid w:val="0086215A"/>
    <w:rsid w:val="00873C34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70D63"/>
    <w:rsid w:val="00992566"/>
    <w:rsid w:val="00997081"/>
    <w:rsid w:val="009A0C55"/>
    <w:rsid w:val="009A1560"/>
    <w:rsid w:val="009A63EC"/>
    <w:rsid w:val="009B1566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592C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F4E05"/>
    <w:rsid w:val="00AF4E2D"/>
    <w:rsid w:val="00AF52AA"/>
    <w:rsid w:val="00AF5387"/>
    <w:rsid w:val="00AF60EA"/>
    <w:rsid w:val="00B05D23"/>
    <w:rsid w:val="00B20EA9"/>
    <w:rsid w:val="00B21AE0"/>
    <w:rsid w:val="00B30B8A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C6D42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D0C19"/>
    <w:rsid w:val="00CD1500"/>
    <w:rsid w:val="00CD1BF5"/>
    <w:rsid w:val="00CD4BF6"/>
    <w:rsid w:val="00CD7444"/>
    <w:rsid w:val="00CE290D"/>
    <w:rsid w:val="00CE297C"/>
    <w:rsid w:val="00CE4463"/>
    <w:rsid w:val="00CF4F08"/>
    <w:rsid w:val="00CF7B68"/>
    <w:rsid w:val="00D01787"/>
    <w:rsid w:val="00D02ED1"/>
    <w:rsid w:val="00D0475B"/>
    <w:rsid w:val="00D04CCD"/>
    <w:rsid w:val="00D0740A"/>
    <w:rsid w:val="00D203EC"/>
    <w:rsid w:val="00D21F45"/>
    <w:rsid w:val="00D2606D"/>
    <w:rsid w:val="00D279E0"/>
    <w:rsid w:val="00D30910"/>
    <w:rsid w:val="00D4256E"/>
    <w:rsid w:val="00D42E3C"/>
    <w:rsid w:val="00D45AE5"/>
    <w:rsid w:val="00D500D5"/>
    <w:rsid w:val="00D51D2A"/>
    <w:rsid w:val="00D53467"/>
    <w:rsid w:val="00D57AA6"/>
    <w:rsid w:val="00D60BD8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A4723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09E"/>
    <w:rsid w:val="00E436B2"/>
    <w:rsid w:val="00E46669"/>
    <w:rsid w:val="00E47B0E"/>
    <w:rsid w:val="00E5324F"/>
    <w:rsid w:val="00E54660"/>
    <w:rsid w:val="00E56347"/>
    <w:rsid w:val="00E566FD"/>
    <w:rsid w:val="00E6196B"/>
    <w:rsid w:val="00E70805"/>
    <w:rsid w:val="00E70A73"/>
    <w:rsid w:val="00E75EEA"/>
    <w:rsid w:val="00E8301C"/>
    <w:rsid w:val="00E930E9"/>
    <w:rsid w:val="00E96356"/>
    <w:rsid w:val="00EA58CB"/>
    <w:rsid w:val="00EB18A5"/>
    <w:rsid w:val="00EB1DD2"/>
    <w:rsid w:val="00EB204D"/>
    <w:rsid w:val="00EC599F"/>
    <w:rsid w:val="00EC692C"/>
    <w:rsid w:val="00ED24A1"/>
    <w:rsid w:val="00ED7640"/>
    <w:rsid w:val="00EE4A52"/>
    <w:rsid w:val="00EE732D"/>
    <w:rsid w:val="00EF0A23"/>
    <w:rsid w:val="00EF0E9A"/>
    <w:rsid w:val="00EF3A71"/>
    <w:rsid w:val="00EF54B4"/>
    <w:rsid w:val="00F02E22"/>
    <w:rsid w:val="00F03138"/>
    <w:rsid w:val="00F10D3B"/>
    <w:rsid w:val="00F12223"/>
    <w:rsid w:val="00F15FEF"/>
    <w:rsid w:val="00F21E37"/>
    <w:rsid w:val="00F33AF4"/>
    <w:rsid w:val="00F3788A"/>
    <w:rsid w:val="00F37993"/>
    <w:rsid w:val="00F4153E"/>
    <w:rsid w:val="00F41CF2"/>
    <w:rsid w:val="00F4424C"/>
    <w:rsid w:val="00F444D5"/>
    <w:rsid w:val="00F5084E"/>
    <w:rsid w:val="00F51793"/>
    <w:rsid w:val="00F540DF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6610"/>
    <w:rsid w:val="00FE0C9C"/>
    <w:rsid w:val="00FE1007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F5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F5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Александрова Елена</cp:lastModifiedBy>
  <cp:revision>3</cp:revision>
  <cp:lastPrinted>2018-08-15T07:48:00Z</cp:lastPrinted>
  <dcterms:created xsi:type="dcterms:W3CDTF">2018-08-15T07:32:00Z</dcterms:created>
  <dcterms:modified xsi:type="dcterms:W3CDTF">2018-08-15T07:54:00Z</dcterms:modified>
</cp:coreProperties>
</file>